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30"/>
          <w:szCs w:val="30"/>
        </w:rPr>
        <w:t>附件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spacing w:line="420" w:lineRule="exact"/>
        <w:rPr>
          <w:rFonts w:hint="eastAsia" w:asciiTheme="minorEastAsia" w:hAnsiTheme="minorEastAsia"/>
          <w:sz w:val="24"/>
          <w:szCs w:val="24"/>
        </w:rPr>
      </w:pPr>
    </w:p>
    <w:p>
      <w:pPr>
        <w:spacing w:line="420" w:lineRule="exact"/>
        <w:jc w:val="center"/>
        <w:rPr>
          <w:rFonts w:hint="eastAsia" w:asciiTheme="minorEastAsia" w:hAnsi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珠海市新墙材产品及原材料价格信息</w:t>
      </w:r>
      <w:r>
        <w:rPr>
          <w:rFonts w:hint="eastAsia" w:asciiTheme="minorEastAsia" w:hAnsiTheme="minorEastAsia"/>
          <w:b/>
          <w:bCs/>
          <w:sz w:val="44"/>
          <w:szCs w:val="44"/>
          <w:lang w:eastAsia="zh-CN"/>
        </w:rPr>
        <w:t>表</w:t>
      </w:r>
    </w:p>
    <w:p>
      <w:pPr>
        <w:spacing w:line="420" w:lineRule="exact"/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</w:p>
    <w:p>
      <w:pPr>
        <w:spacing w:line="420" w:lineRule="exact"/>
        <w:jc w:val="center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填报日期：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  <w:lang w:eastAsia="zh-CN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月 日</w:t>
      </w:r>
      <w:bookmarkStart w:id="0" w:name="_GoBack"/>
      <w:bookmarkEnd w:id="0"/>
    </w:p>
    <w:tbl>
      <w:tblPr>
        <w:tblStyle w:val="7"/>
        <w:tblW w:w="107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544"/>
        <w:gridCol w:w="1631"/>
        <w:gridCol w:w="956"/>
        <w:gridCol w:w="1369"/>
        <w:gridCol w:w="5"/>
        <w:gridCol w:w="857"/>
        <w:gridCol w:w="825"/>
        <w:gridCol w:w="975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84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企业名称</w:t>
            </w:r>
          </w:p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4505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统计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月份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line="420" w:lineRule="exact"/>
              <w:ind w:firstLine="560" w:firstLineChars="200"/>
              <w:jc w:val="both"/>
              <w:rPr>
                <w:rFonts w:hint="eastAsia" w:asciiTheme="minorEastAsia" w:hAnsiTheme="minorEastAsia" w:eastAsiaTheme="minorEastAsia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8"/>
                <w:szCs w:val="28"/>
                <w:u w:val="none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新墙材产品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163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规格型号</w:t>
            </w:r>
          </w:p>
        </w:tc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</w:t>
            </w:r>
          </w:p>
        </w:tc>
        <w:tc>
          <w:tcPr>
            <w:tcW w:w="136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合同单价（元）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是否含税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76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0773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39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原材料名称</w:t>
            </w:r>
          </w:p>
        </w:tc>
        <w:tc>
          <w:tcPr>
            <w:tcW w:w="163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规格型号</w:t>
            </w:r>
          </w:p>
        </w:tc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</w:t>
            </w:r>
          </w:p>
        </w:tc>
        <w:tc>
          <w:tcPr>
            <w:tcW w:w="136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单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价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（元）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是否含税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数量</w:t>
            </w:r>
          </w:p>
        </w:tc>
        <w:tc>
          <w:tcPr>
            <w:tcW w:w="176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42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填报人：              </w:t>
      </w:r>
      <w:r>
        <w:rPr>
          <w:rFonts w:hint="eastAsia" w:asciiTheme="minorEastAsia" w:hAnsiTheme="minorEastAsia"/>
          <w:sz w:val="28"/>
          <w:szCs w:val="28"/>
          <w:lang w:eastAsia="zh-CN"/>
        </w:rPr>
        <w:t>联系电话：</w:t>
      </w:r>
      <w:r>
        <w:rPr>
          <w:rFonts w:hint="eastAsia" w:asciiTheme="minorEastAsia" w:hAnsiTheme="minorEastAsia"/>
          <w:sz w:val="28"/>
          <w:szCs w:val="28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批准：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/>
                    <w:lang w:val="en-US" w:eastAsia="zh-CN"/>
                  </w:rPr>
                  <w:t>3</w:t>
                </w:r>
              </w:p>
              <w:p>
                <w:pPr>
                  <w:pStyle w:val="4"/>
                  <w:rPr>
                    <w:rFonts w:hint="eastAsia"/>
                    <w:lang w:val="en-US" w:eastAsia="zh-C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B36"/>
    <w:rsid w:val="000A1166"/>
    <w:rsid w:val="003256F1"/>
    <w:rsid w:val="004028CB"/>
    <w:rsid w:val="00433B36"/>
    <w:rsid w:val="00633F23"/>
    <w:rsid w:val="00AE292D"/>
    <w:rsid w:val="00EF73A0"/>
    <w:rsid w:val="00F034F5"/>
    <w:rsid w:val="0B6C4C91"/>
    <w:rsid w:val="477047CC"/>
    <w:rsid w:val="6DD5086F"/>
    <w:rsid w:val="7E0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129</Words>
  <Characters>739</Characters>
  <Lines>6</Lines>
  <Paragraphs>1</Paragraphs>
  <TotalTime>6</TotalTime>
  <ScaleCrop>false</ScaleCrop>
  <LinksUpToDate>false</LinksUpToDate>
  <CharactersWithSpaces>867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2020-04-22T07:34:00Z</dcterms:created>
  <dc:creator>lhy</dc:creator>
  <cp:lastModifiedBy>lhy</cp:lastModifiedBy>
  <cp:lastPrinted>2020-04-22T08:34:00Z</cp:lastPrinted>
  <dcterms:modified xsi:type="dcterms:W3CDTF">2020-04-26T08:30:55Z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